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0BC654" w14:textId="77777777" w:rsidR="00A0221C" w:rsidRPr="00A0221C" w:rsidRDefault="00A0221C" w:rsidP="00A0221C">
      <w:pPr>
        <w:widowControl w:val="0"/>
        <w:autoSpaceDE w:val="0"/>
        <w:autoSpaceDN w:val="0"/>
        <w:adjustRightInd w:val="0"/>
        <w:rPr>
          <w:rFonts w:ascii="Times" w:hAnsi="Times" w:cs="Times"/>
          <w:sz w:val="28"/>
          <w:szCs w:val="28"/>
          <w:lang w:val="en-US"/>
        </w:rPr>
      </w:pPr>
      <w:bookmarkStart w:id="0" w:name="_GoBack"/>
      <w:r w:rsidRPr="00A0221C">
        <w:rPr>
          <w:rFonts w:ascii="Times" w:hAnsi="Times" w:cs="Times"/>
          <w:sz w:val="28"/>
          <w:szCs w:val="28"/>
          <w:lang w:val="en-US"/>
        </w:rPr>
        <w:t xml:space="preserve">The Bridge by Nicolai </w:t>
      </w:r>
      <w:proofErr w:type="spellStart"/>
      <w:r w:rsidRPr="00A0221C">
        <w:rPr>
          <w:rFonts w:ascii="Times" w:hAnsi="Times" w:cs="Times"/>
          <w:sz w:val="28"/>
          <w:szCs w:val="28"/>
          <w:lang w:val="en-US"/>
        </w:rPr>
        <w:t>Chukovski</w:t>
      </w:r>
      <w:proofErr w:type="spellEnd"/>
      <w:r w:rsidRPr="00A0221C">
        <w:rPr>
          <w:rFonts w:ascii="Times" w:hAnsi="Times" w:cs="Times"/>
          <w:sz w:val="28"/>
          <w:szCs w:val="28"/>
          <w:lang w:val="en-US"/>
        </w:rPr>
        <w:t>: Study Questions</w:t>
      </w:r>
    </w:p>
    <w:p w14:paraId="3FC474D5" w14:textId="77777777" w:rsidR="00A0221C" w:rsidRPr="00A0221C" w:rsidRDefault="00A0221C" w:rsidP="00A0221C">
      <w:pPr>
        <w:widowControl w:val="0"/>
        <w:autoSpaceDE w:val="0"/>
        <w:autoSpaceDN w:val="0"/>
        <w:adjustRightInd w:val="0"/>
        <w:rPr>
          <w:rFonts w:ascii="Times" w:hAnsi="Times" w:cs="Times"/>
          <w:sz w:val="28"/>
          <w:szCs w:val="28"/>
          <w:lang w:val="en-US"/>
        </w:rPr>
      </w:pPr>
    </w:p>
    <w:p w14:paraId="6EC2F3EE" w14:textId="77777777" w:rsidR="00A0221C" w:rsidRPr="00A0221C" w:rsidRDefault="00A0221C" w:rsidP="00A0221C">
      <w:pPr>
        <w:widowControl w:val="0"/>
        <w:autoSpaceDE w:val="0"/>
        <w:autoSpaceDN w:val="0"/>
        <w:adjustRightInd w:val="0"/>
        <w:rPr>
          <w:rFonts w:ascii="Times" w:hAnsi="Times" w:cs="Times"/>
          <w:sz w:val="28"/>
          <w:szCs w:val="28"/>
          <w:lang w:val="en-US"/>
        </w:rPr>
      </w:pPr>
      <w:r w:rsidRPr="00A0221C">
        <w:rPr>
          <w:rFonts w:ascii="Times" w:hAnsi="Times" w:cs="Times"/>
          <w:sz w:val="28"/>
          <w:szCs w:val="28"/>
          <w:lang w:val="en-US"/>
        </w:rPr>
        <w:t xml:space="preserve">1. Examine the functions of the secondary characters. Find and write out two quotes that characterize the girl, </w:t>
      </w:r>
      <w:proofErr w:type="spellStart"/>
      <w:r w:rsidRPr="00A0221C">
        <w:rPr>
          <w:rFonts w:ascii="Times" w:hAnsi="Times" w:cs="Times"/>
          <w:sz w:val="28"/>
          <w:szCs w:val="28"/>
          <w:lang w:val="en-US"/>
        </w:rPr>
        <w:t>Gramma</w:t>
      </w:r>
      <w:proofErr w:type="spellEnd"/>
      <w:r w:rsidRPr="00A0221C">
        <w:rPr>
          <w:rFonts w:ascii="Times" w:hAnsi="Times" w:cs="Times"/>
          <w:sz w:val="28"/>
          <w:szCs w:val="28"/>
          <w:lang w:val="en-US"/>
        </w:rPr>
        <w:t xml:space="preserve"> and Aunt </w:t>
      </w:r>
      <w:proofErr w:type="spellStart"/>
      <w:r w:rsidRPr="00A0221C">
        <w:rPr>
          <w:rFonts w:ascii="Times" w:hAnsi="Times" w:cs="Times"/>
          <w:sz w:val="28"/>
          <w:szCs w:val="28"/>
          <w:lang w:val="en-US"/>
        </w:rPr>
        <w:t>Nadya</w:t>
      </w:r>
      <w:proofErr w:type="spellEnd"/>
      <w:r w:rsidRPr="00A0221C">
        <w:rPr>
          <w:rFonts w:ascii="Times" w:hAnsi="Times" w:cs="Times"/>
          <w:sz w:val="28"/>
          <w:szCs w:val="28"/>
          <w:lang w:val="en-US"/>
        </w:rPr>
        <w:t>. Explain what these characters are like, but more importantly, what role do they play in the story? What type of character are they?</w:t>
      </w:r>
    </w:p>
    <w:p w14:paraId="4814E886" w14:textId="77777777" w:rsidR="00A0221C" w:rsidRPr="00A0221C" w:rsidRDefault="00A0221C" w:rsidP="00A0221C">
      <w:pPr>
        <w:widowControl w:val="0"/>
        <w:autoSpaceDE w:val="0"/>
        <w:autoSpaceDN w:val="0"/>
        <w:adjustRightInd w:val="0"/>
        <w:rPr>
          <w:rFonts w:ascii="Times" w:hAnsi="Times" w:cs="Times"/>
          <w:sz w:val="28"/>
          <w:szCs w:val="28"/>
          <w:lang w:val="en-US"/>
        </w:rPr>
      </w:pPr>
      <w:r w:rsidRPr="00A0221C">
        <w:rPr>
          <w:rFonts w:ascii="Times" w:hAnsi="Times" w:cs="Times"/>
          <w:sz w:val="28"/>
          <w:szCs w:val="28"/>
          <w:lang w:val="en-US"/>
        </w:rPr>
        <w:t>2. Describe the major conflicts the narrator faces. Find and write out two quotes that demonstrate his conflicts. Identify and explain whether they are internal or external.</w:t>
      </w:r>
    </w:p>
    <w:p w14:paraId="65292848" w14:textId="77777777" w:rsidR="00A0221C" w:rsidRPr="00A0221C" w:rsidRDefault="00A0221C" w:rsidP="00A0221C">
      <w:pPr>
        <w:widowControl w:val="0"/>
        <w:autoSpaceDE w:val="0"/>
        <w:autoSpaceDN w:val="0"/>
        <w:adjustRightInd w:val="0"/>
        <w:rPr>
          <w:rFonts w:ascii="Times" w:hAnsi="Times" w:cs="Times"/>
          <w:sz w:val="28"/>
          <w:szCs w:val="28"/>
          <w:lang w:val="en-US"/>
        </w:rPr>
      </w:pPr>
      <w:r w:rsidRPr="00A0221C">
        <w:rPr>
          <w:rFonts w:ascii="Times" w:hAnsi="Times" w:cs="Times"/>
          <w:sz w:val="28"/>
          <w:szCs w:val="28"/>
          <w:lang w:val="en-US"/>
        </w:rPr>
        <w:t>3. Consider the settings employed in the story; identify two different settings and write out a quote to represent each. Explain why each setting is important to the story and the atmosphere that is created through the descriptions.</w:t>
      </w:r>
    </w:p>
    <w:p w14:paraId="76FB368F" w14:textId="77777777" w:rsidR="00A0221C" w:rsidRPr="00A0221C" w:rsidRDefault="00A0221C" w:rsidP="00A0221C">
      <w:pPr>
        <w:widowControl w:val="0"/>
        <w:autoSpaceDE w:val="0"/>
        <w:autoSpaceDN w:val="0"/>
        <w:adjustRightInd w:val="0"/>
        <w:rPr>
          <w:rFonts w:ascii="Times" w:hAnsi="Times" w:cs="Times"/>
          <w:sz w:val="28"/>
          <w:szCs w:val="28"/>
          <w:lang w:val="en-US"/>
        </w:rPr>
      </w:pPr>
      <w:r w:rsidRPr="00A0221C">
        <w:rPr>
          <w:rFonts w:ascii="Times" w:hAnsi="Times" w:cs="Times"/>
          <w:sz w:val="28"/>
          <w:szCs w:val="28"/>
          <w:lang w:val="en-US"/>
        </w:rPr>
        <w:t>4. What do you think the bridge symbolizes in the story? Use a quote to support your answer.</w:t>
      </w:r>
    </w:p>
    <w:p w14:paraId="1E68F513" w14:textId="77777777" w:rsidR="00610A2C" w:rsidRDefault="00A0221C" w:rsidP="00A0221C">
      <w:r w:rsidRPr="00A0221C">
        <w:rPr>
          <w:rFonts w:ascii="Times" w:hAnsi="Times" w:cs="Times"/>
          <w:sz w:val="28"/>
          <w:szCs w:val="28"/>
          <w:lang w:val="en-US"/>
        </w:rPr>
        <w:t>5. How has the narrator changed by the end of the story? What has he learned? Using your answers from the above questions, and keeping in mind his conflicts, write out two theme statements for The Bridge</w:t>
      </w:r>
      <w:bookmarkEnd w:id="0"/>
      <w:r>
        <w:rPr>
          <w:rFonts w:ascii="Times" w:hAnsi="Times" w:cs="Times"/>
          <w:sz w:val="32"/>
          <w:szCs w:val="32"/>
          <w:lang w:val="en-US"/>
        </w:rPr>
        <w:t>.</w:t>
      </w:r>
    </w:p>
    <w:sectPr w:rsidR="00610A2C" w:rsidSect="00F563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9"/>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221C"/>
    <w:rsid w:val="00610A2C"/>
    <w:rsid w:val="00A0221C"/>
    <w:rsid w:val="00F563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FC5508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152</Words>
  <Characters>870</Characters>
  <Application>Microsoft Macintosh Word</Application>
  <DocSecurity>0</DocSecurity>
  <Lines>7</Lines>
  <Paragraphs>2</Paragraphs>
  <ScaleCrop>false</ScaleCrop>
  <LinksUpToDate>false</LinksUpToDate>
  <CharactersWithSpaces>1020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jasmine jervier</dc:creator>
  <cp:keywords/>
  <dc:description/>
  <cp:lastModifiedBy>jasmine jervier</cp:lastModifiedBy>
  <cp:revision>1</cp:revision>
  <dcterms:created xsi:type="dcterms:W3CDTF">2017-10-19T12:28:00Z</dcterms:created>
  <dcterms:modified xsi:type="dcterms:W3CDTF">2017-10-19T12:29:00Z</dcterms:modified>
</cp:coreProperties>
</file>